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1CEB" w14:textId="77777777" w:rsidR="009730C9" w:rsidRPr="009971A0" w:rsidRDefault="009730C9" w:rsidP="0097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TECHNINĖ SPECIFIKACIJA</w:t>
      </w:r>
    </w:p>
    <w:p w14:paraId="4FC72289" w14:textId="77777777" w:rsidR="009730C9" w:rsidRDefault="009730C9" w:rsidP="0097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ŠALDYMO AGREGATO (ČILERIO) ĮSIGIJIMAS IR MONTAVIMO DARBAI</w:t>
      </w:r>
    </w:p>
    <w:p w14:paraId="2584C055" w14:textId="77777777" w:rsidR="009730C9" w:rsidRPr="009971A0" w:rsidRDefault="009730C9" w:rsidP="0097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</w:p>
    <w:p w14:paraId="70D344A8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 xml:space="preserve">Užsakovas </w:t>
      </w:r>
    </w:p>
    <w:p w14:paraId="73FDE1AE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>Elektrėnų savivaldybės administracija</w:t>
      </w:r>
    </w:p>
    <w:p w14:paraId="6DC7CBC4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>Juridinio asmens kodas: 188756190</w:t>
      </w:r>
    </w:p>
    <w:p w14:paraId="24E10C46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 xml:space="preserve">Adresas: </w:t>
      </w:r>
      <w:proofErr w:type="spellStart"/>
      <w:r w:rsidRPr="009971A0">
        <w:rPr>
          <w:rFonts w:ascii="Times New Roman" w:hAnsi="Times New Roman" w:cs="Times New Roman"/>
          <w:sz w:val="24"/>
          <w:szCs w:val="24"/>
          <w:lang w:val="lt-LT"/>
        </w:rPr>
        <w:t>Rungos</w:t>
      </w:r>
      <w:proofErr w:type="spellEnd"/>
      <w:r w:rsidRPr="009971A0">
        <w:rPr>
          <w:rFonts w:ascii="Times New Roman" w:hAnsi="Times New Roman" w:cs="Times New Roman"/>
          <w:sz w:val="24"/>
          <w:szCs w:val="24"/>
          <w:lang w:val="lt-LT"/>
        </w:rPr>
        <w:t xml:space="preserve"> g. 5, LT-26110 Elektrėnai</w:t>
      </w:r>
    </w:p>
    <w:p w14:paraId="68A0ACD3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>Tel. (8 528) 58015</w:t>
      </w:r>
    </w:p>
    <w:p w14:paraId="7712FADB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>Sąskaitos Nr. LT83 4010 0424 0289 4334</w:t>
      </w:r>
    </w:p>
    <w:p w14:paraId="2E2EAC74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9971A0">
        <w:rPr>
          <w:rFonts w:ascii="Times New Roman" w:hAnsi="Times New Roman" w:cs="Times New Roman"/>
          <w:sz w:val="24"/>
          <w:szCs w:val="24"/>
          <w:lang w:val="lt-LT"/>
        </w:rPr>
        <w:t>Luminor</w:t>
      </w:r>
      <w:proofErr w:type="spellEnd"/>
      <w:r w:rsidRPr="009971A0">
        <w:rPr>
          <w:rFonts w:ascii="Times New Roman" w:hAnsi="Times New Roman" w:cs="Times New Roman"/>
          <w:sz w:val="24"/>
          <w:szCs w:val="24"/>
          <w:lang w:val="lt-LT"/>
        </w:rPr>
        <w:t xml:space="preserve"> Bank AB </w:t>
      </w:r>
    </w:p>
    <w:p w14:paraId="4F9AB296" w14:textId="77777777" w:rsidR="009730C9" w:rsidRPr="009971A0" w:rsidRDefault="009730C9" w:rsidP="009730C9">
      <w:pPr>
        <w:pStyle w:val="Betarp"/>
        <w:rPr>
          <w:rFonts w:ascii="Times New Roman" w:hAnsi="Times New Roman" w:cs="Times New Roman"/>
          <w:sz w:val="24"/>
          <w:szCs w:val="24"/>
          <w:lang w:val="lt-LT"/>
        </w:rPr>
      </w:pPr>
      <w:r w:rsidRPr="009971A0">
        <w:rPr>
          <w:rFonts w:ascii="Times New Roman" w:hAnsi="Times New Roman" w:cs="Times New Roman"/>
          <w:sz w:val="24"/>
          <w:szCs w:val="24"/>
          <w:lang w:val="lt-LT"/>
        </w:rPr>
        <w:t>Banko kodas 40100</w:t>
      </w:r>
    </w:p>
    <w:p w14:paraId="7CC1F32A" w14:textId="77777777" w:rsidR="009730C9" w:rsidRPr="009971A0" w:rsidRDefault="009730C9" w:rsidP="0097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</w:p>
    <w:p w14:paraId="379A87D2" w14:textId="77777777" w:rsidR="009730C9" w:rsidRPr="009971A0" w:rsidRDefault="009730C9" w:rsidP="0097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</w:p>
    <w:p w14:paraId="3E595CFB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1. Pirkimo objektas</w:t>
      </w:r>
    </w:p>
    <w:p w14:paraId="0550CCEC" w14:textId="77777777" w:rsidR="009730C9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>
        <w:rPr>
          <w:rFonts w:ascii="Times New Roman" w:eastAsia="Times New Roman" w:hAnsi="Times New Roman" w:cs="Times New Roman"/>
          <w:kern w:val="0"/>
          <w:lang w:eastAsia="lt-LT"/>
        </w:rPr>
        <w:t>Elektrėnų Ledo rūmų š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>aldymo sistemos modernizavimas: esamo kompresorinio agregato išmontavimas ir naujo, vandeniu aušinamo šaldymo agregato (</w:t>
      </w:r>
      <w:proofErr w:type="spellStart"/>
      <w:r w:rsidRPr="009971A0">
        <w:rPr>
          <w:rFonts w:ascii="Times New Roman" w:eastAsia="Times New Roman" w:hAnsi="Times New Roman" w:cs="Times New Roman"/>
          <w:kern w:val="0"/>
          <w:lang w:eastAsia="lt-LT"/>
        </w:rPr>
        <w:t>čilerio</w:t>
      </w:r>
      <w:proofErr w:type="spellEnd"/>
      <w:r w:rsidRPr="009971A0">
        <w:rPr>
          <w:rFonts w:ascii="Times New Roman" w:eastAsia="Times New Roman" w:hAnsi="Times New Roman" w:cs="Times New Roman"/>
          <w:kern w:val="0"/>
          <w:lang w:eastAsia="lt-LT"/>
        </w:rPr>
        <w:t>) tiekimas, montavimas bei derinimas.</w:t>
      </w:r>
    </w:p>
    <w:p w14:paraId="07D23502" w14:textId="77777777" w:rsidR="009730C9" w:rsidRDefault="009730C9" w:rsidP="009730C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243E3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2.</w:t>
      </w:r>
      <w:r w:rsidRPr="00A61495">
        <w:rPr>
          <w:rFonts w:ascii="Times New Roman" w:hAnsi="Times New Roman" w:cs="Times New Roman"/>
          <w:b/>
          <w:bCs/>
        </w:rPr>
        <w:t xml:space="preserve"> </w:t>
      </w:r>
      <w:r w:rsidRPr="003F565C">
        <w:rPr>
          <w:rFonts w:ascii="Times New Roman" w:hAnsi="Times New Roman" w:cs="Times New Roman"/>
          <w:b/>
          <w:bCs/>
        </w:rPr>
        <w:t>Adresas</w:t>
      </w:r>
    </w:p>
    <w:p w14:paraId="264834D7" w14:textId="77777777" w:rsidR="009730C9" w:rsidRPr="005814C6" w:rsidRDefault="009730C9" w:rsidP="009730C9">
      <w:pPr>
        <w:spacing w:after="0" w:line="240" w:lineRule="auto"/>
        <w:rPr>
          <w:rFonts w:ascii="Times New Roman" w:hAnsi="Times New Roman" w:cs="Times New Roman"/>
        </w:rPr>
      </w:pPr>
      <w:r w:rsidRPr="005814C6">
        <w:rPr>
          <w:rFonts w:ascii="Times New Roman" w:hAnsi="Times New Roman" w:cs="Times New Roman"/>
        </w:rPr>
        <w:t xml:space="preserve"> Prano Noreikos g. 1</w:t>
      </w:r>
      <w:r>
        <w:rPr>
          <w:rFonts w:ascii="Times New Roman" w:hAnsi="Times New Roman" w:cs="Times New Roman"/>
        </w:rPr>
        <w:t>, Elektrėnai</w:t>
      </w:r>
    </w:p>
    <w:p w14:paraId="3B1FEEE7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3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Techniniai reikalavimai įrangai</w:t>
      </w:r>
    </w:p>
    <w:p w14:paraId="531CE2BE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Pateikiama įranga turi atitikti šiuos minimalius techninius parametrus: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1"/>
        <w:gridCol w:w="6147"/>
      </w:tblGrid>
      <w:tr w:rsidR="009730C9" w:rsidRPr="009971A0" w14:paraId="39916295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33702A" w14:textId="77777777" w:rsidR="009730C9" w:rsidRPr="009971A0" w:rsidRDefault="009730C9" w:rsidP="00E52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Parametras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E62A644" w14:textId="77777777" w:rsidR="009730C9" w:rsidRPr="009971A0" w:rsidRDefault="009730C9" w:rsidP="00E52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Reikalavimas (arba lygiavertis)</w:t>
            </w:r>
          </w:p>
        </w:tc>
      </w:tr>
      <w:tr w:rsidR="009730C9" w:rsidRPr="009971A0" w14:paraId="3BB3897C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97FCCD7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Tipas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56E21E5C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Vandeniu aušinamas šaldymo agregatas (</w:t>
            </w:r>
            <w:proofErr w:type="spellStart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čileris</w:t>
            </w:r>
            <w:proofErr w:type="spellEnd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)</w:t>
            </w:r>
          </w:p>
        </w:tc>
      </w:tr>
      <w:tr w:rsidR="009730C9" w:rsidRPr="009971A0" w14:paraId="14093285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1AE409F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Šaldymo galia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4F20727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Ne mažesnė kaip </w:t>
            </w: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490,0 kW</w:t>
            </w:r>
          </w:p>
        </w:tc>
      </w:tr>
      <w:tr w:rsidR="009730C9" w:rsidRPr="009971A0" w14:paraId="64B523AB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FE3D981" w14:textId="77777777" w:rsidR="009730C9" w:rsidRPr="00DF1BD2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val="en-US"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Projektinės temperatūros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 xml:space="preserve"> </w:t>
            </w:r>
            <w:r w:rsidRPr="00037A9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(EG40</w:t>
            </w:r>
            <w:r w:rsidRPr="00037A90"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lt-LT"/>
              </w:rPr>
              <w:t>%)</w:t>
            </w:r>
          </w:p>
          <w:p w14:paraId="231C04C1" w14:textId="77777777" w:rsidR="009730C9" w:rsidRPr="00DF1BD2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 w:eastAsia="lt-LT"/>
              </w:rPr>
            </w:pP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4EF2041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Įėjimas: -5,0 °C / Išėjimas: -8,5 °C</w:t>
            </w:r>
          </w:p>
        </w:tc>
      </w:tr>
      <w:tr w:rsidR="009730C9" w:rsidRPr="009971A0" w14:paraId="1EF33B56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42650F5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 xml:space="preserve">Maksimali </w:t>
            </w:r>
            <w:r w:rsidRPr="00037A9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 xml:space="preserve">naudojama el. </w:t>
            </w: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galia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CFC87D2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Ne didesnė kaip </w:t>
            </w: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246,0 kW</w:t>
            </w:r>
          </w:p>
        </w:tc>
      </w:tr>
      <w:tr w:rsidR="009730C9" w:rsidRPr="009971A0" w14:paraId="107189F3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43826FC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Energinis efektyvumas (EER)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93C7C19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Ne mažesnis kaip </w:t>
            </w: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1,99</w:t>
            </w:r>
          </w:p>
        </w:tc>
      </w:tr>
      <w:tr w:rsidR="009730C9" w:rsidRPr="009971A0" w14:paraId="4C710B4A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EC5F1F6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Kompresoriai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3AE05D88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2 vnt. sraigtinių kompresorių (pvz., „</w:t>
            </w:r>
            <w:proofErr w:type="spellStart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Bitzer</w:t>
            </w:r>
            <w:proofErr w:type="spellEnd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“ ar lygiaverčiai)</w:t>
            </w:r>
          </w:p>
        </w:tc>
      </w:tr>
      <w:tr w:rsidR="009730C9" w:rsidRPr="009971A0" w14:paraId="49A5FBE4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7CAEA67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Šaldymo kontūrai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E8F4710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2 nepriklausomi kontūrai</w:t>
            </w:r>
          </w:p>
        </w:tc>
      </w:tr>
      <w:tr w:rsidR="009730C9" w:rsidRPr="009971A0" w14:paraId="10A930EC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FBD33D0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Našumo reguliavimas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879B889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Ne mažiau 8 pakopų (25%-50%-75%-100% kiekvienam kontūrui)</w:t>
            </w:r>
          </w:p>
        </w:tc>
      </w:tr>
      <w:tr w:rsidR="009730C9" w:rsidRPr="009971A0" w14:paraId="2B7CE421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45C67658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proofErr w:type="spellStart"/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Šaltnešis</w:t>
            </w:r>
            <w:proofErr w:type="spellEnd"/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9B6F90A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R449A / R407F arba lygiavertis</w:t>
            </w:r>
          </w:p>
        </w:tc>
      </w:tr>
      <w:tr w:rsidR="009730C9" w:rsidRPr="009971A0" w14:paraId="37846FDD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1488440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Šilumokaičiai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06068949" w14:textId="77777777" w:rsidR="009730C9" w:rsidRPr="00965602" w:rsidRDefault="009730C9" w:rsidP="00E528EE">
            <w:pPr>
              <w:pStyle w:val="Default"/>
            </w:pPr>
            <w:proofErr w:type="spellStart"/>
            <w:r w:rsidRPr="00965602">
              <w:rPr>
                <w:color w:val="161B31"/>
              </w:rPr>
              <w:t>shell</w:t>
            </w:r>
            <w:proofErr w:type="spellEnd"/>
            <w:r w:rsidRPr="00965602">
              <w:rPr>
                <w:color w:val="161B31"/>
              </w:rPr>
              <w:t xml:space="preserve"> </w:t>
            </w:r>
            <w:proofErr w:type="spellStart"/>
            <w:r w:rsidRPr="00965602">
              <w:rPr>
                <w:color w:val="161B31"/>
              </w:rPr>
              <w:t>and</w:t>
            </w:r>
            <w:proofErr w:type="spellEnd"/>
            <w:r w:rsidRPr="00965602">
              <w:rPr>
                <w:color w:val="161B31"/>
              </w:rPr>
              <w:t xml:space="preserve"> </w:t>
            </w:r>
            <w:proofErr w:type="spellStart"/>
            <w:r w:rsidRPr="00965602">
              <w:rPr>
                <w:color w:val="161B31"/>
              </w:rPr>
              <w:t>tube</w:t>
            </w:r>
            <w:proofErr w:type="spellEnd"/>
            <w:r w:rsidRPr="00965602">
              <w:rPr>
                <w:color w:val="161B31"/>
              </w:rPr>
              <w:t xml:space="preserve"> garintuvas ir kondensatorius </w:t>
            </w:r>
          </w:p>
          <w:p w14:paraId="43CD56B6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</w:p>
        </w:tc>
      </w:tr>
      <w:tr w:rsidR="009730C9" w:rsidRPr="009971A0" w14:paraId="565859D8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6EC452C4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Šilumos atgavimas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7CA80F1A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Integruotas šilumokaitis karšto vandens ruošimui (galia ~150 kW)</w:t>
            </w:r>
          </w:p>
        </w:tc>
      </w:tr>
      <w:tr w:rsidR="009730C9" w:rsidRPr="009971A0" w14:paraId="070613FB" w14:textId="77777777" w:rsidTr="00E528EE">
        <w:trPr>
          <w:tblCellSpacing w:w="15" w:type="dxa"/>
        </w:trPr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167BA7FC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Valdymas</w:t>
            </w:r>
          </w:p>
        </w:tc>
        <w:tc>
          <w:tcPr>
            <w:tcW w:w="0" w:type="auto"/>
            <w:tcBorders>
              <w:bottom w:val="single" w:sz="6" w:space="0" w:color="DCDFE5"/>
            </w:tcBorders>
            <w:vAlign w:val="center"/>
            <w:hideMark/>
          </w:tcPr>
          <w:p w14:paraId="20E83355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proofErr w:type="spellStart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Mikroprocesorinis</w:t>
            </w:r>
            <w:proofErr w:type="spellEnd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 valdiklis su BMS priedu (nuotoliniam stebėjimui)</w:t>
            </w:r>
          </w:p>
        </w:tc>
      </w:tr>
      <w:tr w:rsidR="009730C9" w:rsidRPr="009971A0" w14:paraId="326AD5D6" w14:textId="77777777" w:rsidTr="00E528EE">
        <w:trPr>
          <w:tblCellSpacing w:w="15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0F393E55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</w:rPr>
              <w:t>Konstrukcija</w:t>
            </w:r>
          </w:p>
        </w:tc>
        <w:tc>
          <w:tcPr>
            <w:tcW w:w="0" w:type="auto"/>
            <w:tcBorders>
              <w:bottom w:val="nil"/>
            </w:tcBorders>
            <w:vAlign w:val="center"/>
            <w:hideMark/>
          </w:tcPr>
          <w:p w14:paraId="2218F48F" w14:textId="77777777" w:rsidR="009730C9" w:rsidRPr="009971A0" w:rsidRDefault="009730C9" w:rsidP="00E528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</w:rPr>
            </w:pPr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Montuojama ant standaus rėmo su </w:t>
            </w:r>
            <w:proofErr w:type="spellStart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>antivibracinėmis</w:t>
            </w:r>
            <w:proofErr w:type="spellEnd"/>
            <w:r w:rsidRPr="009971A0">
              <w:rPr>
                <w:rFonts w:ascii="Times New Roman" w:eastAsia="Times New Roman" w:hAnsi="Times New Roman" w:cs="Times New Roman"/>
                <w:kern w:val="0"/>
                <w:lang w:eastAsia="lt-LT"/>
              </w:rPr>
              <w:t xml:space="preserve"> pagalvėmis</w:t>
            </w:r>
          </w:p>
        </w:tc>
      </w:tr>
    </w:tbl>
    <w:p w14:paraId="479A3BF2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4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Darbų apimtis ir medžiagos</w:t>
      </w:r>
    </w:p>
    <w:p w14:paraId="02FA9E84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Tiekėjas privalo atlikti šiuos darbus:</w:t>
      </w:r>
    </w:p>
    <w:p w14:paraId="639FDB22" w14:textId="77777777" w:rsidR="009730C9" w:rsidRPr="009971A0" w:rsidRDefault="009730C9" w:rsidP="009730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Išmontavimas: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Seno šaldymo agregato demontavimas.</w:t>
      </w:r>
    </w:p>
    <w:p w14:paraId="06A69581" w14:textId="77777777" w:rsidR="009730C9" w:rsidRPr="009971A0" w:rsidRDefault="009730C9" w:rsidP="009730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Montavimas: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Naujo agregato pastatymas, prijungimas prie inžinerinių tinklų.</w:t>
      </w:r>
    </w:p>
    <w:p w14:paraId="3FC21A6E" w14:textId="77777777" w:rsidR="009730C9" w:rsidRDefault="009730C9" w:rsidP="009730C9">
      <w:pPr>
        <w:numPr>
          <w:ilvl w:val="0"/>
          <w:numId w:val="1"/>
        </w:numPr>
        <w:spacing w:after="0" w:line="240" w:lineRule="auto"/>
      </w:pPr>
      <w:r w:rsidRPr="004F4A3A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Vamzdynas:</w:t>
      </w:r>
      <w:r w:rsidRPr="004F4A3A">
        <w:rPr>
          <w:rFonts w:ascii="Times New Roman" w:eastAsia="Times New Roman" w:hAnsi="Times New Roman" w:cs="Times New Roman"/>
          <w:kern w:val="0"/>
          <w:lang w:eastAsia="lt-LT"/>
        </w:rPr>
        <w:t xml:space="preserve"> Naujo plieno vamzdyno su izoliacija įrengimas nuo </w:t>
      </w:r>
      <w:proofErr w:type="spellStart"/>
      <w:r w:rsidRPr="004F4A3A">
        <w:rPr>
          <w:rFonts w:ascii="Times New Roman" w:eastAsia="Times New Roman" w:hAnsi="Times New Roman" w:cs="Times New Roman"/>
          <w:kern w:val="0"/>
          <w:lang w:eastAsia="lt-LT"/>
        </w:rPr>
        <w:t>čilerio</w:t>
      </w:r>
      <w:proofErr w:type="spellEnd"/>
      <w:r w:rsidRPr="004F4A3A">
        <w:rPr>
          <w:rFonts w:ascii="Times New Roman" w:eastAsia="Times New Roman" w:hAnsi="Times New Roman" w:cs="Times New Roman"/>
          <w:kern w:val="0"/>
          <w:lang w:eastAsia="lt-LT"/>
        </w:rPr>
        <w:t xml:space="preserve"> iki siurblių grupės, prijungimas prie kondensatorių aušinimo rato.</w:t>
      </w:r>
    </w:p>
    <w:p w14:paraId="147CBA04" w14:textId="77777777" w:rsidR="009730C9" w:rsidRPr="004F4A3A" w:rsidRDefault="009730C9" w:rsidP="009730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>
        <w:lastRenderedPageBreak/>
        <w:t xml:space="preserve"> </w:t>
      </w:r>
      <w:r w:rsidRPr="004F4A3A">
        <w:rPr>
          <w:rFonts w:ascii="Times New Roman" w:hAnsi="Times New Roman" w:cs="Times New Roman"/>
        </w:rPr>
        <w:t>Šilumos grąžinimo šilumokaičio aprišimas Vartotojo pusėje</w:t>
      </w:r>
      <w:r>
        <w:rPr>
          <w:rFonts w:ascii="Times New Roman" w:hAnsi="Times New Roman" w:cs="Times New Roman"/>
        </w:rPr>
        <w:t>.</w:t>
      </w:r>
    </w:p>
    <w:p w14:paraId="0FF8ECF2" w14:textId="6CFCE5F1" w:rsidR="009730C9" w:rsidRPr="009971A0" w:rsidRDefault="009730C9" w:rsidP="009730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Elektros ir automatikos darbai: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Pajungimas </w:t>
      </w:r>
      <w:r w:rsidR="00FA0474">
        <w:rPr>
          <w:rFonts w:ascii="Times New Roman" w:eastAsia="Times New Roman" w:hAnsi="Times New Roman" w:cs="Times New Roman"/>
          <w:kern w:val="0"/>
          <w:lang w:eastAsia="lt-LT"/>
        </w:rPr>
        <w:t>f</w:t>
      </w:r>
      <w:r w:rsidRPr="00037A90">
        <w:rPr>
          <w:rFonts w:ascii="Times New Roman" w:eastAsia="Times New Roman" w:hAnsi="Times New Roman" w:cs="Times New Roman"/>
          <w:kern w:val="0"/>
          <w:lang w:eastAsia="lt-LT"/>
        </w:rPr>
        <w:t xml:space="preserve"> 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>elektros įvado, sistemos suprogramavimas, BMS konfigūravimas (reikalingas LAN ryšys).</w:t>
      </w:r>
    </w:p>
    <w:p w14:paraId="5BA6A9F3" w14:textId="77777777" w:rsidR="009730C9" w:rsidRPr="009971A0" w:rsidRDefault="009730C9" w:rsidP="009730C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Paleidimas-derinimas: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Sistemos užpildymas </w:t>
      </w:r>
      <w:proofErr w:type="spellStart"/>
      <w:r w:rsidRPr="009971A0">
        <w:rPr>
          <w:rFonts w:ascii="Times New Roman" w:eastAsia="Times New Roman" w:hAnsi="Times New Roman" w:cs="Times New Roman"/>
          <w:kern w:val="0"/>
          <w:lang w:eastAsia="lt-LT"/>
        </w:rPr>
        <w:t>šaltnešiu</w:t>
      </w:r>
      <w:proofErr w:type="spellEnd"/>
      <w:r w:rsidRPr="009971A0">
        <w:rPr>
          <w:rFonts w:ascii="Times New Roman" w:eastAsia="Times New Roman" w:hAnsi="Times New Roman" w:cs="Times New Roman"/>
          <w:kern w:val="0"/>
          <w:lang w:eastAsia="lt-LT"/>
        </w:rPr>
        <w:t>, bandomasis paleidimas, darbinio režimo nustatymas.</w:t>
      </w:r>
    </w:p>
    <w:p w14:paraId="23D2A54C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5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Papildomi reikalavimai</w:t>
      </w:r>
    </w:p>
    <w:p w14:paraId="631C1C2A" w14:textId="290B2B12" w:rsidR="009730C9" w:rsidRPr="009971A0" w:rsidRDefault="009730C9" w:rsidP="009730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Saugos standartai: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Įranga privalo turėti 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CE sertifikatą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ir atitikti ES saugos reikalavimus. </w:t>
      </w:r>
    </w:p>
    <w:p w14:paraId="48716301" w14:textId="77777777" w:rsidR="009730C9" w:rsidRPr="009971A0" w:rsidRDefault="009730C9" w:rsidP="009730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Garantija: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Ne mažiau kaip 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12 mėnesių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nuo eksploatacijos pradžios akto pasirašymo.</w:t>
      </w:r>
    </w:p>
    <w:p w14:paraId="40EFFED8" w14:textId="77777777" w:rsidR="009730C9" w:rsidRPr="009971A0" w:rsidRDefault="009730C9" w:rsidP="009730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Komplektacija: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Į kainą turi būti įskaičiuotos visos transportavimo, darbuotojų pragyvenimo ir medžiagų  išlaidos.</w:t>
      </w:r>
    </w:p>
    <w:p w14:paraId="52108A5F" w14:textId="77777777" w:rsidR="009730C9" w:rsidRPr="009971A0" w:rsidRDefault="009730C9" w:rsidP="009730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Apsaugos sistemos: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Fazių apsauga, aukšto/žemo slėgio jungikliai, kompresorių perkrovos ir perkaitimo apsaugos, srauto relė.</w:t>
      </w:r>
    </w:p>
    <w:p w14:paraId="5F99398C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6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Papildomos sistemos apsaugos (Privaloma)</w:t>
      </w:r>
    </w:p>
    <w:p w14:paraId="1441A44D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Agregate privalo būti </w:t>
      </w:r>
      <w:proofErr w:type="spellStart"/>
      <w:r w:rsidRPr="009971A0">
        <w:rPr>
          <w:rFonts w:ascii="Times New Roman" w:eastAsia="Times New Roman" w:hAnsi="Times New Roman" w:cs="Times New Roman"/>
          <w:kern w:val="0"/>
          <w:lang w:eastAsia="lt-LT"/>
        </w:rPr>
        <w:t>gamykliškai</w:t>
      </w:r>
      <w:proofErr w:type="spellEnd"/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sumontuoti ir sukonfigūruoti šie apsaugos mazgai:</w:t>
      </w:r>
    </w:p>
    <w:p w14:paraId="3548DBCA" w14:textId="77777777" w:rsidR="009730C9" w:rsidRPr="009971A0" w:rsidRDefault="009730C9" w:rsidP="009730C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Elektros tinklo apsauga: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Fazių kontrolės relė (apsauga nuo fazių dingimo ar neteisingos sekos).</w:t>
      </w:r>
    </w:p>
    <w:p w14:paraId="4724A89A" w14:textId="77777777" w:rsidR="009730C9" w:rsidRPr="009971A0" w:rsidRDefault="009730C9" w:rsidP="009730C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Kompresorių apsauga:</w:t>
      </w:r>
    </w:p>
    <w:p w14:paraId="6464FC14" w14:textId="77777777" w:rsidR="009730C9" w:rsidRPr="009971A0" w:rsidRDefault="009730C9" w:rsidP="009730C9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Vidinis </w:t>
      </w:r>
      <w:proofErr w:type="spellStart"/>
      <w:r w:rsidRPr="009971A0">
        <w:rPr>
          <w:rFonts w:ascii="Times New Roman" w:eastAsia="Times New Roman" w:hAnsi="Times New Roman" w:cs="Times New Roman"/>
          <w:kern w:val="0"/>
          <w:lang w:eastAsia="lt-LT"/>
        </w:rPr>
        <w:t>termistinis</w:t>
      </w:r>
      <w:proofErr w:type="spellEnd"/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jutiklis nuo perkaitimo.</w:t>
      </w:r>
    </w:p>
    <w:p w14:paraId="112766D5" w14:textId="77777777" w:rsidR="009730C9" w:rsidRPr="009971A0" w:rsidRDefault="009730C9" w:rsidP="009730C9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Magnetinė ir šiluminė apsauga nuo perkrovos.</w:t>
      </w:r>
    </w:p>
    <w:p w14:paraId="2FA0AB82" w14:textId="77777777" w:rsidR="009730C9" w:rsidRPr="009971A0" w:rsidRDefault="009730C9" w:rsidP="009730C9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Alyvos slėgio kontrolės jungiklis.</w:t>
      </w:r>
    </w:p>
    <w:p w14:paraId="41E0618F" w14:textId="77777777" w:rsidR="009730C9" w:rsidRPr="009971A0" w:rsidRDefault="009730C9" w:rsidP="009730C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Slėgio kontrolė: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Aukšto ir žemo slėgio jungikliai su rankinio arba automatinio atstatymo funkcija.</w:t>
      </w:r>
    </w:p>
    <w:p w14:paraId="580B81CA" w14:textId="77777777" w:rsidR="009730C9" w:rsidRPr="009971A0" w:rsidRDefault="009730C9" w:rsidP="009730C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Saugos vožtuvai: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Kiekviename kontūre privalo būti įrengti apsauginiai vožtuvai viršslėgio išmetimui.</w:t>
      </w:r>
    </w:p>
    <w:p w14:paraId="4C7F103A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7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V</w:t>
      </w: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a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ldymo ir BMS funkcionalumas</w:t>
      </w:r>
    </w:p>
    <w:p w14:paraId="419E65D9" w14:textId="77777777" w:rsidR="009730C9" w:rsidRPr="009971A0" w:rsidRDefault="009730C9" w:rsidP="009730C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Sistemoje turi būti numatyta galimybė stebėti parametrus realiu laiku per 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interneto naršyklę arba mobilųjį įrenginį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>.</w:t>
      </w:r>
    </w:p>
    <w:p w14:paraId="74B61B6F" w14:textId="77777777" w:rsidR="009730C9" w:rsidRPr="009971A0" w:rsidRDefault="009730C9" w:rsidP="009730C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Valdiklis privalo kaupti klaidų žurnalą (istoriją) diagnostikos tikslais.</w:t>
      </w:r>
    </w:p>
    <w:p w14:paraId="094756DB" w14:textId="77777777" w:rsidR="009730C9" w:rsidRPr="009971A0" w:rsidRDefault="009730C9" w:rsidP="009730C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kern w:val="0"/>
          <w:lang w:eastAsia="lt-LT"/>
        </w:rPr>
        <w:t>Reikalingas laidinio interneto (LAN) pajungimo taškas duomenų perdavimui.</w:t>
      </w:r>
    </w:p>
    <w:p w14:paraId="10DBC7D5" w14:textId="77777777" w:rsidR="009730C9" w:rsidRPr="009971A0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t-LT"/>
        </w:rPr>
        <w:t>8</w:t>
      </w: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. Pristatymo ir atlikimo terminai</w:t>
      </w:r>
    </w:p>
    <w:p w14:paraId="5A8DF9AA" w14:textId="77777777" w:rsidR="009730C9" w:rsidRPr="009971A0" w:rsidRDefault="009730C9" w:rsidP="009730C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Įrangos tiekimas: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Ne ilgiau kaip 12 savaičių nuo sutarties įsigaliojimo.</w:t>
      </w:r>
    </w:p>
    <w:p w14:paraId="13AFCCF2" w14:textId="77777777" w:rsidR="009730C9" w:rsidRPr="009971A0" w:rsidRDefault="009730C9" w:rsidP="009730C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  <w:r w:rsidRPr="009971A0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Montavimo darbai:</w:t>
      </w:r>
      <w:r w:rsidRPr="009971A0">
        <w:rPr>
          <w:rFonts w:ascii="Times New Roman" w:eastAsia="Times New Roman" w:hAnsi="Times New Roman" w:cs="Times New Roman"/>
          <w:kern w:val="0"/>
          <w:lang w:eastAsia="lt-LT"/>
        </w:rPr>
        <w:t xml:space="preserve"> Atliekami per 3 savaites po įrangos pristatymo.</w:t>
      </w:r>
    </w:p>
    <w:p w14:paraId="5A561FC0" w14:textId="77777777" w:rsidR="009730C9" w:rsidRDefault="009730C9" w:rsidP="009730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</w:p>
    <w:p w14:paraId="350CFFAA" w14:textId="77777777" w:rsidR="009730C9" w:rsidRDefault="009730C9" w:rsidP="009730C9">
      <w:pPr>
        <w:pStyle w:val="Default"/>
      </w:pPr>
    </w:p>
    <w:p w14:paraId="4EB8DA59" w14:textId="77777777" w:rsidR="009730C9" w:rsidRPr="00057702" w:rsidRDefault="009730C9" w:rsidP="00057702">
      <w:pPr>
        <w:pStyle w:val="Betarp"/>
        <w:rPr>
          <w:rFonts w:ascii="Times New Roman" w:hAnsi="Times New Roman" w:cs="Times New Roman"/>
          <w:b/>
          <w:bCs/>
          <w:sz w:val="24"/>
          <w:szCs w:val="24"/>
        </w:rPr>
      </w:pPr>
      <w:r w:rsidRPr="00057702">
        <w:rPr>
          <w:rFonts w:ascii="Times New Roman" w:hAnsi="Times New Roman" w:cs="Times New Roman"/>
          <w:b/>
          <w:bCs/>
          <w:sz w:val="24"/>
          <w:szCs w:val="24"/>
        </w:rPr>
        <w:t xml:space="preserve">  9. Atsiskaitymo tvarka</w:t>
      </w:r>
    </w:p>
    <w:p w14:paraId="249D6E03" w14:textId="77777777" w:rsidR="009730C9" w:rsidRPr="00057702" w:rsidRDefault="009730C9" w:rsidP="00057702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46922F39" w14:textId="77777777" w:rsidR="009730C9" w:rsidRPr="00057702" w:rsidRDefault="009730C9" w:rsidP="00057702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057702">
        <w:rPr>
          <w:rFonts w:ascii="Times New Roman" w:hAnsi="Times New Roman" w:cs="Times New Roman"/>
          <w:sz w:val="24"/>
          <w:szCs w:val="24"/>
        </w:rPr>
        <w:t xml:space="preserve">- 30 % po sutarties pasirašymo; </w:t>
      </w:r>
    </w:p>
    <w:p w14:paraId="712A7825" w14:textId="77777777" w:rsidR="009730C9" w:rsidRPr="00057702" w:rsidRDefault="009730C9" w:rsidP="00057702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057702">
        <w:rPr>
          <w:rFonts w:ascii="Times New Roman" w:hAnsi="Times New Roman" w:cs="Times New Roman"/>
          <w:sz w:val="24"/>
          <w:szCs w:val="24"/>
        </w:rPr>
        <w:t xml:space="preserve">- 30 % prieš atkraunant įrangą; </w:t>
      </w:r>
    </w:p>
    <w:p w14:paraId="140A5817" w14:textId="009844E6" w:rsidR="0002586F" w:rsidRPr="00057702" w:rsidRDefault="009730C9" w:rsidP="00057702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057702">
        <w:rPr>
          <w:rFonts w:ascii="Times New Roman" w:hAnsi="Times New Roman" w:cs="Times New Roman"/>
          <w:sz w:val="24"/>
          <w:szCs w:val="24"/>
        </w:rPr>
        <w:t xml:space="preserve">- 40 % per 30 dienų po įvedimo į eksploataciją akto pasirašymo. </w:t>
      </w:r>
    </w:p>
    <w:p w14:paraId="1803B6B7" w14:textId="77777777" w:rsidR="009F1DD3" w:rsidRPr="009F1DD3" w:rsidRDefault="009F1DD3" w:rsidP="009F1DD3">
      <w:pPr>
        <w:pStyle w:val="Default"/>
      </w:pPr>
    </w:p>
    <w:p w14:paraId="4E16DDA6" w14:textId="4E148D75" w:rsidR="004932D6" w:rsidRPr="00BD7FE6" w:rsidRDefault="009F1DD3" w:rsidP="00A667C7">
      <w:pPr>
        <w:pStyle w:val="Betarp"/>
        <w:rPr>
          <w:rFonts w:ascii="Times New Roman" w:hAnsi="Times New Roman" w:cs="Times New Roman"/>
          <w:b/>
          <w:bCs/>
          <w:sz w:val="24"/>
          <w:szCs w:val="24"/>
        </w:rPr>
      </w:pPr>
      <w:r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APLINKOSAUGOS REIKALAVIMAI IR SENOS ĮRANGOS TVARKYMAS</w:t>
      </w:r>
    </w:p>
    <w:p w14:paraId="5E420551" w14:textId="23D9C6C5" w:rsidR="004932D6" w:rsidRPr="00BD7FE6" w:rsidRDefault="009F1DD3" w:rsidP="00A667C7">
      <w:pPr>
        <w:pStyle w:val="Betarp"/>
        <w:rPr>
          <w:rFonts w:ascii="Times New Roman" w:hAnsi="Times New Roman" w:cs="Times New Roman"/>
          <w:strike/>
          <w:sz w:val="24"/>
          <w:szCs w:val="24"/>
        </w:rPr>
      </w:pPr>
      <w:r w:rsidRPr="00BD7FE6">
        <w:rPr>
          <w:rFonts w:ascii="Times New Roman" w:hAnsi="Times New Roman" w:cs="Times New Roman"/>
          <w:sz w:val="24"/>
          <w:szCs w:val="24"/>
        </w:rPr>
        <w:t xml:space="preserve">10.1. </w:t>
      </w:r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Šaltnešio</w:t>
      </w:r>
      <w:proofErr w:type="spellEnd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freono</w:t>
      </w:r>
      <w:proofErr w:type="spellEnd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išsiurbimas</w:t>
      </w:r>
      <w:proofErr w:type="spellEnd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32D6" w:rsidRPr="00BD7FE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Rangovas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prieš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pradėdamas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esamo kompresorinio agregato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demontavimo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darbus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privalo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saugiai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išsiurbti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evakuoti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visą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sistemoje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esantį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šaltnešį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į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specialią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skirtą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sandarią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tarą, užtikrindamas, kad F-dujos nepatektų į aplinką. </w:t>
      </w:r>
    </w:p>
    <w:p w14:paraId="25D2D05D" w14:textId="1D0F824E" w:rsidR="004932D6" w:rsidRPr="00BD7FE6" w:rsidRDefault="009F1DD3" w:rsidP="00A667C7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10.2. </w:t>
      </w:r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Glikolio 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išsaugojimas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Demontuojant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senąjį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agregatą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, esamas etilenglikolio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tirpalas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turi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būti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išsaugotas</w:t>
      </w:r>
      <w:proofErr w:type="spellEnd"/>
      <w:r w:rsidR="00A37C08" w:rsidRPr="00BD7FE6">
        <w:rPr>
          <w:rFonts w:ascii="Times New Roman" w:hAnsi="Times New Roman" w:cs="Times New Roman"/>
          <w:sz w:val="24"/>
          <w:szCs w:val="24"/>
        </w:rPr>
        <w:t>.</w:t>
      </w:r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Griežtai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draudžiama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glikolio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mišinį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išleisti į drenažą, nuotekų tinklus ar ant grunto. </w:t>
      </w:r>
    </w:p>
    <w:p w14:paraId="239054C2" w14:textId="0BF3ACF8" w:rsidR="004932D6" w:rsidRPr="00BD7FE6" w:rsidRDefault="009F1DD3" w:rsidP="00A667C7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10.3. </w:t>
      </w:r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Seno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agregato</w:t>
      </w:r>
      <w:proofErr w:type="spellEnd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nuosavybės</w:t>
      </w:r>
      <w:proofErr w:type="spellEnd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b/>
          <w:bCs/>
          <w:sz w:val="24"/>
          <w:szCs w:val="24"/>
        </w:rPr>
        <w:t>teisės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Išmontuotas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senasis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kompresorinis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32D6" w:rsidRPr="00BD7FE6">
        <w:rPr>
          <w:rFonts w:ascii="Times New Roman" w:hAnsi="Times New Roman" w:cs="Times New Roman"/>
          <w:sz w:val="24"/>
          <w:szCs w:val="24"/>
        </w:rPr>
        <w:t>agregatas</w:t>
      </w:r>
      <w:proofErr w:type="spellEnd"/>
      <w:r w:rsidR="004932D6" w:rsidRPr="00BD7FE6">
        <w:rPr>
          <w:rFonts w:ascii="Times New Roman" w:hAnsi="Times New Roman" w:cs="Times New Roman"/>
          <w:sz w:val="24"/>
          <w:szCs w:val="24"/>
        </w:rPr>
        <w:t xml:space="preserve"> ir visi jo komponentai po demontavimo darbų lieka </w:t>
      </w:r>
      <w:r w:rsidR="004932D6" w:rsidRPr="00BD7FE6">
        <w:rPr>
          <w:rFonts w:ascii="Times New Roman" w:hAnsi="Times New Roman" w:cs="Times New Roman"/>
          <w:sz w:val="24"/>
          <w:szCs w:val="24"/>
        </w:rPr>
        <w:lastRenderedPageBreak/>
        <w:t>Užsakovo nuosavybe. Rangovas įsipareigoja demontavimo darbus atlikti technologiškai tvarkingai, nepažeisdamas ir nesugadindamas įrangos mazgų. Išmontuotą agregatą ir jo dalis Rangovas privalo savo jėgomis ir lėšomis pernešti (pervežti) į Užsakovo nurodytą saugojimo vietą esamo objekto teritorijoje.</w:t>
      </w:r>
    </w:p>
    <w:p w14:paraId="1F3DD814" w14:textId="686480B6" w:rsidR="00D04A52" w:rsidRPr="00BD7FE6" w:rsidRDefault="00C64AA4" w:rsidP="00136303">
      <w:pPr>
        <w:pStyle w:val="Betarp"/>
        <w:rPr>
          <w:rFonts w:ascii="Times New Roman" w:hAnsi="Times New Roman" w:cs="Times New Roman"/>
          <w:b/>
          <w:bCs/>
          <w:sz w:val="24"/>
          <w:szCs w:val="24"/>
        </w:rPr>
      </w:pPr>
      <w:r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10.4. </w:t>
      </w:r>
      <w:proofErr w:type="spellStart"/>
      <w:r w:rsidR="00D04A52" w:rsidRPr="00BD7FE6">
        <w:rPr>
          <w:rFonts w:ascii="Times New Roman" w:hAnsi="Times New Roman" w:cs="Times New Roman"/>
          <w:b/>
          <w:bCs/>
          <w:sz w:val="24"/>
          <w:szCs w:val="24"/>
        </w:rPr>
        <w:t>Atliekų</w:t>
      </w:r>
      <w:proofErr w:type="spellEnd"/>
      <w:r w:rsidR="00D04A52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4A52" w:rsidRPr="00BD7FE6">
        <w:rPr>
          <w:rFonts w:ascii="Times New Roman" w:hAnsi="Times New Roman" w:cs="Times New Roman"/>
          <w:b/>
          <w:bCs/>
          <w:sz w:val="24"/>
          <w:szCs w:val="24"/>
        </w:rPr>
        <w:t>rūšiavimas</w:t>
      </w:r>
      <w:proofErr w:type="spellEnd"/>
      <w:r w:rsidR="00D04A52" w:rsidRPr="00BD7F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D8C111" w14:textId="11EDF465" w:rsidR="00136303" w:rsidRPr="00BD7FE6" w:rsidRDefault="00136303" w:rsidP="00136303">
      <w:pPr>
        <w:pStyle w:val="Betarp"/>
        <w:rPr>
          <w:rFonts w:ascii="Times New Roman" w:hAnsi="Times New Roman" w:cs="Times New Roman"/>
          <w:sz w:val="24"/>
          <w:szCs w:val="24"/>
        </w:rPr>
      </w:pPr>
      <w:proofErr w:type="spellStart"/>
      <w:r w:rsidRPr="00BD7FE6">
        <w:rPr>
          <w:rFonts w:ascii="Times New Roman" w:hAnsi="Times New Roman" w:cs="Times New Roman"/>
          <w:sz w:val="24"/>
          <w:szCs w:val="24"/>
        </w:rPr>
        <w:t>Rangovas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įsipareigoja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621" w:rsidRPr="00BD7FE6">
        <w:rPr>
          <w:rFonts w:ascii="Times New Roman" w:hAnsi="Times New Roman" w:cs="Times New Roman"/>
          <w:sz w:val="24"/>
          <w:szCs w:val="24"/>
        </w:rPr>
        <w:t>d</w:t>
      </w:r>
      <w:r w:rsidRPr="00BD7FE6">
        <w:rPr>
          <w:rFonts w:ascii="Times New Roman" w:hAnsi="Times New Roman" w:cs="Times New Roman"/>
          <w:sz w:val="24"/>
          <w:szCs w:val="24"/>
        </w:rPr>
        <w:t>arbų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vykdymo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metu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susidariusias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atliekas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rūšiuoti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ir atliekas tinkamas perdirbimui ar pakartotinam panaudojimui perduoti tokias atliekas turinčiam teisę tvarkyti atliekų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tvarkytojui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netinkamas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perdirbimui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pakartotinam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panaudojimui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utilizuoti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specialiai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skirtose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vietose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>.</w:t>
      </w:r>
      <w:r w:rsidR="001E262F"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Vykdant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darbus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imasi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priemonių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sumažinti triukšmą, dulkes ir teršalus.</w:t>
      </w:r>
    </w:p>
    <w:p w14:paraId="3B738C3B" w14:textId="0E162F38" w:rsidR="00136303" w:rsidRPr="00BD7FE6" w:rsidRDefault="00136303" w:rsidP="00136303">
      <w:pPr>
        <w:pStyle w:val="Betarp"/>
        <w:rPr>
          <w:rFonts w:ascii="Times New Roman" w:hAnsi="Times New Roman" w:cs="Times New Roman"/>
          <w:sz w:val="24"/>
          <w:szCs w:val="24"/>
        </w:rPr>
      </w:pPr>
      <w:r w:rsidRPr="00BD7FE6">
        <w:rPr>
          <w:rFonts w:ascii="Times New Roman" w:hAnsi="Times New Roman" w:cs="Times New Roman"/>
          <w:sz w:val="24"/>
          <w:szCs w:val="24"/>
        </w:rPr>
        <w:t xml:space="preserve">Jei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darbų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vykdymo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metu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Rangovo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naudojamos prekės/medžiagos/žaliavos turi būti tiekiamos ar perduodamos antrinėje pakuotėje, ji turi atitikti pakuotėms nustatytus minimalius aplinkos apsaugos kriterijus, nebent tai prieštarauja higienos normoms: pakuotės turi būti laikytinos perdirbamosiomis pakuotėmis pagal Lietuvos Respublikos mokesčio už aplinkos teršimą įstatymo nuostatas. Rangovas kartu su atliktų darbų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perdavimo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aktu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pateikia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antrinių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pakuočių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tinkamumą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perdirbti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perdirbamumą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>) ir (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homogeniškumą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patvirtinančius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dokumentus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7FE6">
        <w:rPr>
          <w:rFonts w:ascii="Times New Roman" w:hAnsi="Times New Roman" w:cs="Times New Roman"/>
          <w:sz w:val="24"/>
          <w:szCs w:val="24"/>
        </w:rPr>
        <w:t>tiekėjo</w:t>
      </w:r>
      <w:proofErr w:type="spellEnd"/>
      <w:r w:rsidRPr="00BD7FE6">
        <w:rPr>
          <w:rFonts w:ascii="Times New Roman" w:hAnsi="Times New Roman" w:cs="Times New Roman"/>
          <w:sz w:val="24"/>
          <w:szCs w:val="24"/>
        </w:rPr>
        <w:t xml:space="preserve"> ar gamintojo dokumentus, įrodančius, kad pakuotės yra homogeniškos ir (ar) atitinkamai paženklintos, arba dokumentus, pagrindžiančius atitiktį standartams (pavyzdžiui, sertifikatas, akredituotos laboratorijos tyrimų išduota, tinkamumą perdirbti patvirtinanti ataskaita / pažyma), pagal kuriuos įrodoma, kad pakuočių medžiagos perdirbamos pvz., standartas LST EN 13432 „Pakuotė. Naudotų pakuočių, numatomų kompostuoti ir biologiškai skaidyti, reikalavimai“, kitus lygiaverčius įrodymus.</w:t>
      </w:r>
    </w:p>
    <w:p w14:paraId="686A38ED" w14:textId="5AD79237" w:rsidR="004932D6" w:rsidRPr="00BD7FE6" w:rsidRDefault="004932D6" w:rsidP="00A667C7">
      <w:pPr>
        <w:pStyle w:val="Betarp"/>
        <w:rPr>
          <w:rFonts w:ascii="Times New Roman" w:hAnsi="Times New Roman" w:cs="Times New Roman"/>
          <w:sz w:val="24"/>
          <w:szCs w:val="24"/>
        </w:rPr>
      </w:pPr>
    </w:p>
    <w:sectPr w:rsidR="004932D6" w:rsidRPr="00BD7FE6" w:rsidSect="009730C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E148C"/>
    <w:multiLevelType w:val="multilevel"/>
    <w:tmpl w:val="D620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9A1885"/>
    <w:multiLevelType w:val="multilevel"/>
    <w:tmpl w:val="93D8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9766BD"/>
    <w:multiLevelType w:val="multilevel"/>
    <w:tmpl w:val="49A6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3F3F37"/>
    <w:multiLevelType w:val="multilevel"/>
    <w:tmpl w:val="E9D6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33794A"/>
    <w:multiLevelType w:val="multilevel"/>
    <w:tmpl w:val="A2B0E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3674569">
    <w:abstractNumId w:val="4"/>
  </w:num>
  <w:num w:numId="2" w16cid:durableId="71201583">
    <w:abstractNumId w:val="3"/>
  </w:num>
  <w:num w:numId="3" w16cid:durableId="393940029">
    <w:abstractNumId w:val="0"/>
  </w:num>
  <w:num w:numId="4" w16cid:durableId="553781936">
    <w:abstractNumId w:val="2"/>
  </w:num>
  <w:num w:numId="5" w16cid:durableId="550460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C9"/>
    <w:rsid w:val="00001699"/>
    <w:rsid w:val="0002586F"/>
    <w:rsid w:val="00037A90"/>
    <w:rsid w:val="00057702"/>
    <w:rsid w:val="0007654C"/>
    <w:rsid w:val="000B6825"/>
    <w:rsid w:val="00114048"/>
    <w:rsid w:val="00115DA2"/>
    <w:rsid w:val="001229DD"/>
    <w:rsid w:val="00136303"/>
    <w:rsid w:val="001E262F"/>
    <w:rsid w:val="00205F49"/>
    <w:rsid w:val="00342097"/>
    <w:rsid w:val="003861BA"/>
    <w:rsid w:val="00474C81"/>
    <w:rsid w:val="004932D6"/>
    <w:rsid w:val="0051587A"/>
    <w:rsid w:val="00553621"/>
    <w:rsid w:val="00756A6E"/>
    <w:rsid w:val="00765096"/>
    <w:rsid w:val="008A58BC"/>
    <w:rsid w:val="008F4939"/>
    <w:rsid w:val="009704AD"/>
    <w:rsid w:val="009730C9"/>
    <w:rsid w:val="009A4811"/>
    <w:rsid w:val="009F1DD3"/>
    <w:rsid w:val="00A0526E"/>
    <w:rsid w:val="00A37C08"/>
    <w:rsid w:val="00A667C7"/>
    <w:rsid w:val="00A945D0"/>
    <w:rsid w:val="00BD7FE6"/>
    <w:rsid w:val="00C64AA4"/>
    <w:rsid w:val="00C832E6"/>
    <w:rsid w:val="00D04A52"/>
    <w:rsid w:val="00D26BB1"/>
    <w:rsid w:val="00E07722"/>
    <w:rsid w:val="00FA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26F5"/>
  <w15:chartTrackingRefBased/>
  <w15:docId w15:val="{33EFB3FD-A5F0-4BC4-B769-ACC946F0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30C9"/>
    <w:rPr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73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3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30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3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30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3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3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3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3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30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30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30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30C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30C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30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30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30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30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3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3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3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3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3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30C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30C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730C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3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30C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30C9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uiPriority w:val="1"/>
    <w:qFormat/>
    <w:rsid w:val="009730C9"/>
    <w:pPr>
      <w:spacing w:after="0" w:line="240" w:lineRule="auto"/>
    </w:pPr>
    <w:rPr>
      <w:sz w:val="22"/>
      <w:szCs w:val="22"/>
      <w:lang w:val="en-US"/>
      <w14:ligatures w14:val="none"/>
    </w:rPr>
  </w:style>
  <w:style w:type="paragraph" w:customStyle="1" w:styleId="Default">
    <w:name w:val="Default"/>
    <w:rsid w:val="00973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9730C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ntratsDiagrama">
    <w:name w:val="Antraštės Diagrama"/>
    <w:basedOn w:val="Numatytasispastraiposriftas"/>
    <w:link w:val="Antrats"/>
    <w:rsid w:val="009730C9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3937</Words>
  <Characters>2245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 Gatautienė</dc:creator>
  <cp:keywords/>
  <dc:description/>
  <cp:lastModifiedBy>Daina  Pranckevičienė</cp:lastModifiedBy>
  <cp:revision>29</cp:revision>
  <dcterms:created xsi:type="dcterms:W3CDTF">2026-05-11T05:44:00Z</dcterms:created>
  <dcterms:modified xsi:type="dcterms:W3CDTF">2026-05-20T07:25:00Z</dcterms:modified>
</cp:coreProperties>
</file>